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69" w:rsidRDefault="00AE1ECC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2044700</wp:posOffset>
            </wp:positionH>
            <wp:positionV relativeFrom="paragraph">
              <wp:posOffset>-246379</wp:posOffset>
            </wp:positionV>
            <wp:extent cx="1892300" cy="895350"/>
            <wp:effectExtent l="0" t="0" r="0" b="0"/>
            <wp:wrapTopAndBottom distT="0" distB="0"/>
            <wp:docPr id="1" name="image2.png" descr="lincoln_preferred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ncoln_preferred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4D69" w:rsidRDefault="00AE1EC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Grant Application</w:t>
      </w:r>
    </w:p>
    <w:p w:rsidR="004A4D69" w:rsidRDefault="00AE1ECC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2017-2018</w:t>
      </w:r>
    </w:p>
    <w:p w:rsidR="004A4D69" w:rsidRDefault="004A4D69">
      <w:pPr>
        <w:spacing w:after="0"/>
        <w:jc w:val="center"/>
        <w:rPr>
          <w:rFonts w:ascii="Arial" w:eastAsia="Arial" w:hAnsi="Arial" w:cs="Arial"/>
          <w:b/>
        </w:rPr>
      </w:pPr>
    </w:p>
    <w:p w:rsidR="004A4D69" w:rsidRDefault="00AE1ECC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Junior League of Omaha, a 501(c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)(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3) nonprofit corporation, is an organization of women committed to promoting voluntarism, developing the potential of women and improving the community through the effective leadership of trained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volunteers.The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Junior L</w:t>
      </w:r>
      <w:r>
        <w:rPr>
          <w:rFonts w:ascii="Arial" w:eastAsia="Arial" w:hAnsi="Arial" w:cs="Arial"/>
          <w:i/>
          <w:sz w:val="20"/>
          <w:szCs w:val="20"/>
        </w:rPr>
        <w:t xml:space="preserve">eague of Omaha has donated more than $2 million and more than 1.4 million volunteer hours to the community, as well as awarded scholarships and community assistance grants.  </w:t>
      </w:r>
    </w:p>
    <w:p w:rsidR="004A4D69" w:rsidRDefault="00AE1EC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The Junior League of Omaha will be accepting applications for mini-grants from lo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cal nonprofit agencies until January 31, 2018. These mini-grants are typically less than $2,000. The Junior League of Omaha prefers to fund projects that utilize the organization’s volunteer assets. </w:t>
      </w:r>
    </w:p>
    <w:p w:rsidR="004A4D69" w:rsidRDefault="00AE1ECC">
      <w:pPr>
        <w:spacing w:after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All requests must meet the following requirements: </w:t>
      </w:r>
    </w:p>
    <w:p w:rsidR="004A4D69" w:rsidRDefault="00AE1ECC">
      <w:pPr>
        <w:numPr>
          <w:ilvl w:val="0"/>
          <w:numId w:val="3"/>
        </w:num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z w:val="20"/>
          <w:szCs w:val="20"/>
        </w:rPr>
        <w:t>iving agency must be a 501(c)(3) nonprofit operating in Douglas County, Nebraska</w:t>
      </w:r>
    </w:p>
    <w:p w:rsidR="004A4D69" w:rsidRDefault="00AE1ECC">
      <w:pPr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Projects must support and pertain to the needs, benefits, enrichment and enlightenment of women and/or children</w:t>
      </w:r>
    </w:p>
    <w:p w:rsidR="004A4D69" w:rsidRDefault="004A4D69">
      <w:pPr>
        <w:spacing w:after="0"/>
        <w:rPr>
          <w:rFonts w:ascii="Arial" w:eastAsia="Arial" w:hAnsi="Arial" w:cs="Arial"/>
          <w:sz w:val="20"/>
          <w:szCs w:val="20"/>
        </w:rPr>
      </w:pPr>
    </w:p>
    <w:p w:rsidR="004A4D69" w:rsidRDefault="00AE1ECC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The Junior League of Omaha will not provide funds for:</w:t>
      </w:r>
    </w:p>
    <w:p w:rsidR="004A4D69" w:rsidRDefault="004A4D69">
      <w:pPr>
        <w:spacing w:after="0"/>
        <w:ind w:left="720" w:hanging="660"/>
        <w:rPr>
          <w:rFonts w:ascii="Arial" w:eastAsia="Arial" w:hAnsi="Arial" w:cs="Arial"/>
          <w:sz w:val="20"/>
          <w:szCs w:val="20"/>
        </w:rPr>
        <w:sectPr w:rsidR="004A4D69">
          <w:headerReference w:type="default" r:id="rId8"/>
          <w:pgSz w:w="12240" w:h="15840"/>
          <w:pgMar w:top="1008" w:right="1440" w:bottom="720" w:left="1440" w:header="0" w:footer="720" w:gutter="0"/>
          <w:pgNumType w:start="1"/>
          <w:cols w:space="720"/>
        </w:sectPr>
      </w:pP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Agency staff time</w:t>
      </w:r>
      <w:r>
        <w:rPr>
          <w:rFonts w:ascii="Arial" w:eastAsia="Arial" w:hAnsi="Arial" w:cs="Arial"/>
          <w:sz w:val="20"/>
          <w:szCs w:val="20"/>
        </w:rPr>
        <w:tab/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Tickets or tables for benefits</w:t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Fundraising activities</w:t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Building funds or endowments</w:t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Requests to fund individuals</w:t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Trips or tours</w:t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groups, including medical research</w:t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Political matters</w:t>
      </w:r>
    </w:p>
    <w:p w:rsidR="004A4D69" w:rsidRDefault="00AE1EC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Religious matters</w:t>
      </w:r>
    </w:p>
    <w:p w:rsidR="004A4D69" w:rsidRDefault="004A4D69">
      <w:pPr>
        <w:spacing w:after="0"/>
        <w:ind w:left="720"/>
        <w:rPr>
          <w:rFonts w:ascii="Arial" w:eastAsia="Arial" w:hAnsi="Arial" w:cs="Arial"/>
          <w:sz w:val="10"/>
          <w:szCs w:val="10"/>
        </w:rPr>
        <w:sectPr w:rsidR="004A4D69">
          <w:type w:val="continuous"/>
          <w:pgSz w:w="12240" w:h="15840"/>
          <w:pgMar w:top="1008" w:right="1440" w:bottom="72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4A4D69" w:rsidRDefault="004A4D69">
      <w:pPr>
        <w:spacing w:after="0"/>
        <w:ind w:left="720"/>
        <w:rPr>
          <w:rFonts w:ascii="Arial" w:eastAsia="Arial" w:hAnsi="Arial" w:cs="Arial"/>
          <w:sz w:val="10"/>
          <w:szCs w:val="10"/>
        </w:rPr>
      </w:pPr>
    </w:p>
    <w:p w:rsidR="004A4D69" w:rsidRDefault="004A4D69">
      <w:pPr>
        <w:spacing w:after="0"/>
        <w:rPr>
          <w:rFonts w:ascii="Arial" w:eastAsia="Arial" w:hAnsi="Arial" w:cs="Arial"/>
          <w:sz w:val="20"/>
          <w:szCs w:val="20"/>
        </w:rPr>
      </w:pPr>
    </w:p>
    <w:p w:rsidR="004A4D69" w:rsidRDefault="00AE1ECC">
      <w:pPr>
        <w:spacing w:after="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provide the following information:</w:t>
      </w:r>
    </w:p>
    <w:p w:rsidR="004A4D69" w:rsidRDefault="004A4D69">
      <w:pPr>
        <w:spacing w:after="0"/>
        <w:rPr>
          <w:rFonts w:ascii="Arial" w:eastAsia="Arial" w:hAnsi="Arial" w:cs="Arial"/>
          <w:sz w:val="10"/>
          <w:szCs w:val="10"/>
        </w:rPr>
      </w:pP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Organization Name: </w:t>
      </w:r>
      <w:r>
        <w:rPr>
          <w:color w:val="C00000"/>
        </w:rPr>
        <w:t>Click here to enter text.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Contact Person: </w:t>
      </w:r>
      <w:r>
        <w:rPr>
          <w:color w:val="C00000"/>
        </w:rPr>
        <w:t>Click here to enter text.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Title: </w:t>
      </w:r>
      <w:r>
        <w:rPr>
          <w:color w:val="C00000"/>
        </w:rPr>
        <w:t>Clic</w:t>
      </w:r>
      <w:r>
        <w:rPr>
          <w:color w:val="C00000"/>
        </w:rPr>
        <w:t>k here to enter text.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Phone: </w:t>
      </w:r>
      <w:r>
        <w:rPr>
          <w:color w:val="C00000"/>
        </w:rPr>
        <w:t>Click here to enter text.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Website Address: </w:t>
      </w:r>
      <w:r>
        <w:rPr>
          <w:color w:val="C00000"/>
        </w:rPr>
        <w:t>Click here to enter text.</w:t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Mailing Address: </w:t>
      </w:r>
      <w:r>
        <w:rPr>
          <w:color w:val="C00000"/>
        </w:rPr>
        <w:t>Click here to enter text.</w:t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E-mail Address: </w:t>
      </w:r>
      <w:r>
        <w:rPr>
          <w:color w:val="C00000"/>
        </w:rPr>
        <w:t>Click here to enter text.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 of Application: </w:t>
      </w:r>
      <w:r>
        <w:rPr>
          <w:color w:val="C00000"/>
        </w:rPr>
        <w:t>Click here to enter a date.</w:t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Name of program/project for which funding is being requested: </w:t>
      </w:r>
      <w:r>
        <w:rPr>
          <w:color w:val="C00000"/>
        </w:rPr>
        <w:t>Click here to enter text.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Description of project: </w:t>
      </w:r>
      <w:r>
        <w:rPr>
          <w:color w:val="C00000"/>
        </w:rPr>
        <w:t>Click here to enter text.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Intended impact of the project on the Omaha community and specific populations served: </w:t>
      </w:r>
      <w:r>
        <w:rPr>
          <w:color w:val="C00000"/>
        </w:rPr>
        <w:t>Click here to enter text.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Is th</w:t>
      </w:r>
      <w:r>
        <w:rPr>
          <w:rFonts w:ascii="Arial" w:eastAsia="Arial" w:hAnsi="Arial" w:cs="Arial"/>
          <w:b/>
          <w:sz w:val="20"/>
          <w:szCs w:val="20"/>
        </w:rPr>
        <w:t xml:space="preserve">is a new or existing project? If existing, how long has it been in progress? </w:t>
      </w:r>
      <w:r>
        <w:rPr>
          <w:color w:val="C00000"/>
        </w:rPr>
        <w:t>Click here to enter text.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Are there other organizations that are partnering on this project? If yes, provide approximate dates, volunteer roles and/or funding. </w:t>
      </w:r>
      <w:r>
        <w:rPr>
          <w:color w:val="C00000"/>
        </w:rPr>
        <w:t>Click here to enter text.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How would funding from the Junior League be utilized to directly support this project? </w:t>
      </w:r>
      <w:r>
        <w:rPr>
          <w:color w:val="C00000"/>
        </w:rPr>
        <w:t>Click here to enter text.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Has your organization previously applied to receive support from the Junior League of Omaha? </w:t>
      </w:r>
      <w:r>
        <w:rPr>
          <w:color w:val="C00000"/>
        </w:rPr>
        <w:t>Click here to enter text</w:t>
      </w:r>
      <w:r>
        <w:rPr>
          <w:color w:val="C0000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Has your organization ever received funding or volunteer support from the Junior League of Omaha? </w:t>
      </w:r>
      <w:r>
        <w:rPr>
          <w:color w:val="C00000"/>
        </w:rPr>
        <w:t>Click here to enter text.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4A4D69" w:rsidRDefault="00AE1ECC">
      <w:pPr>
        <w:spacing w:line="36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Is there any other information you feel would be important to share with the Project Development Committee? </w:t>
      </w:r>
      <w:r>
        <w:rPr>
          <w:color w:val="C00000"/>
        </w:rPr>
        <w:t>Click here to e</w:t>
      </w:r>
      <w:r>
        <w:rPr>
          <w:color w:val="C00000"/>
        </w:rPr>
        <w:t>nter text.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A4D69" w:rsidRDefault="00AE1EC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submit the following items with your application: </w:t>
      </w:r>
    </w:p>
    <w:p w:rsidR="004A4D69" w:rsidRDefault="00AE1ECC">
      <w:pPr>
        <w:numPr>
          <w:ilvl w:val="0"/>
          <w:numId w:val="2"/>
        </w:numPr>
        <w:spacing w:after="0" w:line="360" w:lineRule="auto"/>
        <w:ind w:left="63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Documentation of your 501(c)(3) status</w:t>
      </w:r>
    </w:p>
    <w:p w:rsidR="004A4D69" w:rsidRDefault="00AE1ECC">
      <w:pPr>
        <w:numPr>
          <w:ilvl w:val="0"/>
          <w:numId w:val="2"/>
        </w:numPr>
        <w:spacing w:after="0" w:line="360" w:lineRule="auto"/>
        <w:ind w:left="63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 of your current board of directors</w:t>
      </w:r>
    </w:p>
    <w:p w:rsidR="004A4D69" w:rsidRDefault="00AE1ECC">
      <w:pPr>
        <w:numPr>
          <w:ilvl w:val="0"/>
          <w:numId w:val="2"/>
        </w:numPr>
        <w:spacing w:after="0" w:line="360" w:lineRule="auto"/>
        <w:ind w:left="63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Copy of your organizational budget and a copy of the budget for the project for which funding is being requ</w:t>
      </w:r>
      <w:r>
        <w:rPr>
          <w:rFonts w:ascii="Arial" w:eastAsia="Arial" w:hAnsi="Arial" w:cs="Arial"/>
          <w:sz w:val="20"/>
          <w:szCs w:val="20"/>
        </w:rPr>
        <w:t>ested</w:t>
      </w:r>
    </w:p>
    <w:p w:rsidR="004A4D69" w:rsidRDefault="004A4D69">
      <w:pPr>
        <w:pBdr>
          <w:bottom w:val="single" w:sz="12" w:space="1" w:color="000000"/>
        </w:pBd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4D69" w:rsidRDefault="004A4D6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4D69" w:rsidRDefault="00AE1EC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  <w:t>Submit completed applications by mail or email to: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Angela Cutler – Chair</w:t>
      </w:r>
    </w:p>
    <w:p w:rsidR="004A4D69" w:rsidRDefault="00AE1EC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Project Development Committee</w:t>
      </w:r>
    </w:p>
    <w:p w:rsidR="004A4D69" w:rsidRDefault="00AE1EC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Junior League of Omaha</w:t>
      </w:r>
    </w:p>
    <w:p w:rsidR="004A4D69" w:rsidRDefault="00AE1ECC">
      <w:pPr>
        <w:spacing w:after="0"/>
        <w:ind w:left="50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12135 Pacific Street</w:t>
      </w:r>
      <w:r>
        <w:rPr>
          <w:rFonts w:ascii="Arial" w:eastAsia="Arial" w:hAnsi="Arial" w:cs="Arial"/>
          <w:sz w:val="20"/>
          <w:szCs w:val="20"/>
        </w:rPr>
        <w:br/>
        <w:t>Omaha, NE 68154</w:t>
      </w:r>
    </w:p>
    <w:p w:rsidR="004A4D69" w:rsidRDefault="00AE1ECC">
      <w:pPr>
        <w:spacing w:after="0"/>
        <w:ind w:left="43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projectdevelopment@jlomaha.org </w:t>
      </w:r>
    </w:p>
    <w:p w:rsidR="004A4D69" w:rsidRDefault="004A4D6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4D69" w:rsidRDefault="004A4D6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4D69" w:rsidRDefault="00AE1ECC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Timeline:</w:t>
      </w:r>
    </w:p>
    <w:p w:rsidR="004A4D69" w:rsidRDefault="004A4D6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4D69" w:rsidRDefault="00AE1ECC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January 31, 2018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Applications must be received or postmarked by this date</w:t>
      </w:r>
    </w:p>
    <w:p w:rsidR="004A4D69" w:rsidRDefault="004A4D69">
      <w:pPr>
        <w:spacing w:after="0"/>
        <w:ind w:left="2160" w:hanging="2160"/>
        <w:rPr>
          <w:rFonts w:ascii="Arial" w:eastAsia="Arial" w:hAnsi="Arial" w:cs="Arial"/>
          <w:b/>
          <w:sz w:val="20"/>
          <w:szCs w:val="20"/>
        </w:rPr>
      </w:pPr>
    </w:p>
    <w:p w:rsidR="004A4D69" w:rsidRDefault="00AE1ECC">
      <w:pPr>
        <w:spacing w:after="0"/>
        <w:ind w:left="2160" w:hanging="21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March 2018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Project Development Committee reviews submitted applications and Junior League of Omaha Board of Directors approves recipients</w:t>
      </w:r>
    </w:p>
    <w:p w:rsidR="004A4D69" w:rsidRDefault="004A4D6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4D69" w:rsidRDefault="00AE1EC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April 2018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Applicants will be notified of grant awards</w:t>
      </w:r>
    </w:p>
    <w:p w:rsidR="004A4D69" w:rsidRDefault="004A4D69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4A4D69" w:rsidRDefault="00AE1ECC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May 8, 2018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Award will be presented at the Junior League of Omaha’s Annual Meeting </w:t>
      </w:r>
    </w:p>
    <w:p w:rsidR="004A4D69" w:rsidRDefault="004A4D69">
      <w:pPr>
        <w:spacing w:after="0"/>
        <w:ind w:left="2160" w:firstLine="720"/>
        <w:rPr>
          <w:b/>
          <w:sz w:val="20"/>
          <w:szCs w:val="20"/>
        </w:rPr>
      </w:pPr>
    </w:p>
    <w:sectPr w:rsidR="004A4D69">
      <w:type w:val="continuous"/>
      <w:pgSz w:w="12240" w:h="15840"/>
      <w:pgMar w:top="1008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CC" w:rsidRDefault="00AE1ECC">
      <w:pPr>
        <w:spacing w:after="0"/>
      </w:pPr>
      <w:r>
        <w:separator/>
      </w:r>
    </w:p>
  </w:endnote>
  <w:endnote w:type="continuationSeparator" w:id="0">
    <w:p w:rsidR="00AE1ECC" w:rsidRDefault="00AE1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CC" w:rsidRDefault="00AE1ECC">
      <w:pPr>
        <w:spacing w:after="0"/>
      </w:pPr>
      <w:r>
        <w:separator/>
      </w:r>
    </w:p>
  </w:footnote>
  <w:footnote w:type="continuationSeparator" w:id="0">
    <w:p w:rsidR="00AE1ECC" w:rsidRDefault="00AE1E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69" w:rsidRDefault="004A4D69">
    <w:pPr>
      <w:tabs>
        <w:tab w:val="center" w:pos="4680"/>
        <w:tab w:val="right" w:pos="9360"/>
      </w:tabs>
      <w:spacing w:before="720" w:after="0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E3651"/>
    <w:multiLevelType w:val="multilevel"/>
    <w:tmpl w:val="ECD2DA7C"/>
    <w:lvl w:ilvl="0">
      <w:start w:val="1"/>
      <w:numFmt w:val="bullet"/>
      <w:lvlText w:val="•"/>
      <w:lvlJc w:val="left"/>
      <w:pPr>
        <w:ind w:left="720" w:hanging="6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</w:rPr>
    </w:lvl>
  </w:abstractNum>
  <w:abstractNum w:abstractNumId="1">
    <w:nsid w:val="31B77A2C"/>
    <w:multiLevelType w:val="multilevel"/>
    <w:tmpl w:val="9ED0070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>
    <w:nsid w:val="73C51B38"/>
    <w:multiLevelType w:val="multilevel"/>
    <w:tmpl w:val="CB2E20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9"/>
    <w:rsid w:val="000077BF"/>
    <w:rsid w:val="004A4D69"/>
    <w:rsid w:val="00A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74368-6FFE-4962-A1A8-F4B31FB8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Hayneedle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Payne</dc:creator>
  <cp:lastModifiedBy>April Payne</cp:lastModifiedBy>
  <cp:revision>2</cp:revision>
  <dcterms:created xsi:type="dcterms:W3CDTF">2017-11-21T21:13:00Z</dcterms:created>
  <dcterms:modified xsi:type="dcterms:W3CDTF">2017-11-21T21:13:00Z</dcterms:modified>
</cp:coreProperties>
</file>